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58D9" w14:textId="77777777" w:rsidR="009D1FB9" w:rsidRDefault="009D1FB9" w:rsidP="009D1FB9">
      <w:pPr>
        <w:ind w:right="6661"/>
        <w:rPr>
          <w:rFonts w:ascii="Calibri" w:hAnsi="Calibri"/>
          <w:sz w:val="10"/>
          <w:szCs w:val="10"/>
        </w:rPr>
      </w:pPr>
      <w:r>
        <w:rPr>
          <w:szCs w:val="24"/>
        </w:rPr>
        <w:t xml:space="preserve">     </w:t>
      </w:r>
      <w:r>
        <w:rPr>
          <w:rFonts w:ascii="Calibri" w:hAnsi="Calibri"/>
          <w:sz w:val="14"/>
          <w:szCs w:val="14"/>
        </w:rPr>
        <w:t xml:space="preserve">                                                                    </w:t>
      </w:r>
    </w:p>
    <w:p w14:paraId="243745E4" w14:textId="77777777" w:rsidR="009D1FB9" w:rsidRDefault="009D1FB9" w:rsidP="009D1FB9">
      <w:pPr>
        <w:rPr>
          <w:rFonts w:ascii="Calibri" w:hAnsi="Calibri"/>
          <w:b/>
          <w:bCs/>
          <w:sz w:val="16"/>
          <w:szCs w:val="16"/>
        </w:rPr>
      </w:pPr>
    </w:p>
    <w:p w14:paraId="7780F31F" w14:textId="77777777" w:rsidR="009D1FB9" w:rsidRDefault="009D1FB9" w:rsidP="009D1FB9">
      <w:pPr>
        <w:rPr>
          <w:rFonts w:ascii="Calibri" w:hAnsi="Calibri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C891FE" wp14:editId="3D958654">
            <wp:simplePos x="0" y="0"/>
            <wp:positionH relativeFrom="margin">
              <wp:posOffset>490855</wp:posOffset>
            </wp:positionH>
            <wp:positionV relativeFrom="paragraph">
              <wp:posOffset>65405</wp:posOffset>
            </wp:positionV>
            <wp:extent cx="451485" cy="695325"/>
            <wp:effectExtent l="0" t="0" r="5715" b="9525"/>
            <wp:wrapTight wrapText="bothSides">
              <wp:wrapPolygon edited="0">
                <wp:start x="8203" y="0"/>
                <wp:lineTo x="911" y="1184"/>
                <wp:lineTo x="0" y="7101"/>
                <wp:lineTo x="0" y="21304"/>
                <wp:lineTo x="20962" y="21304"/>
                <wp:lineTo x="20962" y="8285"/>
                <wp:lineTo x="20051" y="1184"/>
                <wp:lineTo x="12759" y="0"/>
                <wp:lineTo x="8203" y="0"/>
              </wp:wrapPolygon>
            </wp:wrapTight>
            <wp:docPr id="106342484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BEE6A" w14:textId="77777777" w:rsidR="009D1FB9" w:rsidRDefault="009D1FB9" w:rsidP="009D1FB9">
      <w:pPr>
        <w:rPr>
          <w:rFonts w:ascii="Calibri" w:hAnsi="Calibri"/>
          <w:b/>
          <w:bCs/>
          <w:sz w:val="16"/>
          <w:szCs w:val="16"/>
        </w:rPr>
      </w:pPr>
    </w:p>
    <w:p w14:paraId="63F61F9D" w14:textId="77777777" w:rsidR="009D1FB9" w:rsidRDefault="009D1FB9" w:rsidP="009D1FB9">
      <w:pPr>
        <w:ind w:left="142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F222D" wp14:editId="72DEF422">
                <wp:simplePos x="0" y="0"/>
                <wp:positionH relativeFrom="margin">
                  <wp:align>right</wp:align>
                </wp:positionH>
                <wp:positionV relativeFrom="paragraph">
                  <wp:posOffset>114935</wp:posOffset>
                </wp:positionV>
                <wp:extent cx="2057400" cy="477078"/>
                <wp:effectExtent l="0" t="0" r="19050" b="18415"/>
                <wp:wrapNone/>
                <wp:docPr id="4" name="Rectángulo: esquinas redondead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770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E493BA" w14:textId="77777777" w:rsidR="009D1FB9" w:rsidRPr="00F4249F" w:rsidRDefault="009D1FB9" w:rsidP="009D1FB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Expediente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PMM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6565/2025</w:t>
                            </w:r>
                          </w:p>
                          <w:p w14:paraId="46043697" w14:textId="77777777" w:rsidR="009D1FB9" w:rsidRPr="00F4249F" w:rsidRDefault="009D1FB9" w:rsidP="009D1FB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Asunto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Pleno Ordinario Mes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de JULIO </w:t>
                            </w:r>
                          </w:p>
                          <w:p w14:paraId="2AAF079D" w14:textId="77777777" w:rsidR="009D1FB9" w:rsidRPr="00BC4657" w:rsidRDefault="009D1FB9" w:rsidP="009D1FB9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Referencia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77347F">
                              <w:rPr>
                                <w:sz w:val="16"/>
                                <w:szCs w:val="16"/>
                              </w:rPr>
                              <w:t>00-ACTAS (MCCP)</w:t>
                            </w:r>
                            <w:r w:rsidRPr="00BC465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7C3D3D3" w14:textId="77777777" w:rsidR="009D1FB9" w:rsidRDefault="009D1FB9" w:rsidP="009D1FB9">
                            <w:pPr>
                              <w:rPr>
                                <w:rFonts w:ascii="Calibri" w:hAnsi="Calibri"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4F222D" id="Rectángulo: esquinas redondeadas 1" o:spid="_x0000_s1026" style="position:absolute;left:0;text-align:left;margin-left:110.8pt;margin-top:9.05pt;width:162pt;height:37.5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" strokecolor="gray">
                <v:textbox inset="1mm,1mm,1mm,1mm">
                  <w:txbxContent>
                    <w:p w14:paraId="72E493BA" w14:textId="77777777" w:rsidR="009D1FB9" w:rsidRPr="00F4249F" w:rsidRDefault="009D1FB9" w:rsidP="009D1FB9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Expediente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F4249F">
                        <w:rPr>
                          <w:b/>
                          <w:sz w:val="16"/>
                          <w:szCs w:val="16"/>
                        </w:rPr>
                        <w:t>PMM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6565/2025</w:t>
                      </w:r>
                    </w:p>
                    <w:p w14:paraId="46043697" w14:textId="77777777" w:rsidR="009D1FB9" w:rsidRPr="00F4249F" w:rsidRDefault="009D1FB9" w:rsidP="009D1FB9">
                      <w:pPr>
                        <w:rPr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Asunto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Pleno Ordinario Mes </w:t>
                      </w:r>
                      <w:r>
                        <w:rPr>
                          <w:sz w:val="16"/>
                          <w:szCs w:val="16"/>
                        </w:rPr>
                        <w:t xml:space="preserve">de JULIO </w:t>
                      </w:r>
                    </w:p>
                    <w:p w14:paraId="2AAF079D" w14:textId="77777777" w:rsidR="009D1FB9" w:rsidRPr="00BC4657" w:rsidRDefault="009D1FB9" w:rsidP="009D1FB9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Referencia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77347F">
                        <w:rPr>
                          <w:sz w:val="16"/>
                          <w:szCs w:val="16"/>
                        </w:rPr>
                        <w:t>00-ACTAS (MCCP)</w:t>
                      </w:r>
                      <w:r w:rsidRPr="00BC4657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7C3D3D3" w14:textId="77777777" w:rsidR="009D1FB9" w:rsidRDefault="009D1FB9" w:rsidP="009D1FB9">
                      <w:pPr>
                        <w:rPr>
                          <w:rFonts w:ascii="Calibri" w:hAnsi="Calibri"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27B255" w14:textId="77777777" w:rsidR="009D1FB9" w:rsidRDefault="009D1FB9" w:rsidP="009D1FB9">
      <w:pPr>
        <w:ind w:left="142"/>
        <w:rPr>
          <w:b/>
          <w:bCs/>
          <w:sz w:val="16"/>
          <w:szCs w:val="16"/>
        </w:rPr>
      </w:pPr>
    </w:p>
    <w:p w14:paraId="31F16117" w14:textId="77777777" w:rsidR="009D1FB9" w:rsidRDefault="009D1FB9" w:rsidP="009D1FB9">
      <w:pPr>
        <w:ind w:left="142"/>
        <w:rPr>
          <w:b/>
          <w:bCs/>
          <w:sz w:val="16"/>
          <w:szCs w:val="16"/>
        </w:rPr>
      </w:pPr>
    </w:p>
    <w:p w14:paraId="14266CBA" w14:textId="77777777" w:rsidR="009D1FB9" w:rsidRDefault="009D1FB9" w:rsidP="009D1FB9">
      <w:pPr>
        <w:ind w:left="142"/>
        <w:rPr>
          <w:b/>
          <w:bCs/>
          <w:sz w:val="16"/>
          <w:szCs w:val="16"/>
        </w:rPr>
      </w:pPr>
    </w:p>
    <w:p w14:paraId="2125C5FB" w14:textId="77777777" w:rsidR="009D1FB9" w:rsidRDefault="009D1FB9" w:rsidP="009D1FB9">
      <w:pPr>
        <w:ind w:left="142"/>
        <w:rPr>
          <w:b/>
          <w:bCs/>
          <w:sz w:val="16"/>
          <w:szCs w:val="16"/>
        </w:rPr>
      </w:pPr>
    </w:p>
    <w:p w14:paraId="412900AE" w14:textId="77777777" w:rsidR="009D1FB9" w:rsidRDefault="009D1FB9" w:rsidP="009D1FB9">
      <w:pPr>
        <w:ind w:left="14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EXCMO. AYUNTAMIENTO</w:t>
      </w:r>
    </w:p>
    <w:p w14:paraId="5D0BEC86" w14:textId="77777777" w:rsidR="009D1FB9" w:rsidRDefault="009D1FB9" w:rsidP="009D1FB9">
      <w:pPr>
        <w:tabs>
          <w:tab w:val="left" w:pos="851"/>
          <w:tab w:val="left" w:pos="1560"/>
        </w:tabs>
        <w:ind w:left="14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DE</w:t>
      </w:r>
    </w:p>
    <w:p w14:paraId="2D7DBE4D" w14:textId="77777777" w:rsidR="009D1FB9" w:rsidRDefault="009D1FB9" w:rsidP="009D1FB9">
      <w:pPr>
        <w:keepNext/>
        <w:ind w:left="142"/>
        <w:outlineLvl w:val="0"/>
        <w:rPr>
          <w:b/>
          <w:kern w:val="32"/>
          <w:sz w:val="16"/>
          <w:szCs w:val="16"/>
        </w:rPr>
      </w:pPr>
      <w:r>
        <w:rPr>
          <w:b/>
          <w:kern w:val="32"/>
          <w:sz w:val="16"/>
          <w:szCs w:val="16"/>
        </w:rPr>
        <w:t>SANTA CRUZ DE LA PALMA</w:t>
      </w:r>
    </w:p>
    <w:p w14:paraId="4BFA5FD9" w14:textId="77777777" w:rsidR="009D1FB9" w:rsidRDefault="009D1FB9" w:rsidP="009D1FB9">
      <w:pPr>
        <w:keepNext/>
        <w:ind w:left="142"/>
        <w:outlineLvl w:val="0"/>
        <w:rPr>
          <w:bCs/>
          <w:spacing w:val="20"/>
          <w:kern w:val="32"/>
          <w:sz w:val="13"/>
          <w:szCs w:val="13"/>
        </w:rPr>
      </w:pPr>
      <w:r>
        <w:rPr>
          <w:bCs/>
          <w:spacing w:val="20"/>
          <w:kern w:val="32"/>
          <w:sz w:val="14"/>
          <w:szCs w:val="14"/>
        </w:rPr>
        <w:t xml:space="preserve">   </w:t>
      </w:r>
      <w:r>
        <w:rPr>
          <w:bCs/>
          <w:spacing w:val="20"/>
          <w:kern w:val="32"/>
          <w:sz w:val="13"/>
          <w:szCs w:val="13"/>
        </w:rPr>
        <w:t>SECRETARÍA GENERAL</w:t>
      </w:r>
    </w:p>
    <w:p w14:paraId="5F3BD36F" w14:textId="77777777" w:rsidR="009D1FB9" w:rsidRDefault="009D1FB9" w:rsidP="009D1FB9">
      <w:pPr>
        <w:keepNext/>
        <w:ind w:left="142"/>
        <w:outlineLvl w:val="0"/>
        <w:rPr>
          <w:bCs/>
          <w:spacing w:val="20"/>
          <w:kern w:val="32"/>
          <w:sz w:val="14"/>
          <w:szCs w:val="14"/>
        </w:rPr>
      </w:pPr>
    </w:p>
    <w:p w14:paraId="152B2DBB" w14:textId="77777777" w:rsidR="009D1FB9" w:rsidRDefault="009D1FB9" w:rsidP="009D1FB9">
      <w:pPr>
        <w:rPr>
          <w:rFonts w:asciiTheme="majorHAnsi" w:hAnsiTheme="majorHAnsi" w:cstheme="majorHAnsi"/>
          <w:sz w:val="13"/>
          <w:szCs w:val="13"/>
        </w:rPr>
      </w:pPr>
      <w:r>
        <w:rPr>
          <w:rFonts w:asciiTheme="majorHAnsi" w:hAnsiTheme="majorHAnsi" w:cstheme="majorHAnsi"/>
          <w:sz w:val="13"/>
          <w:szCs w:val="13"/>
        </w:rPr>
        <w:t xml:space="preserve">  </w:t>
      </w:r>
    </w:p>
    <w:p w14:paraId="348621B2" w14:textId="77777777" w:rsidR="009D1FB9" w:rsidRDefault="009D1FB9" w:rsidP="009D1FB9">
      <w:pPr>
        <w:ind w:right="-143" w:firstLine="284"/>
        <w:jc w:val="both"/>
        <w:rPr>
          <w:b/>
          <w:sz w:val="28"/>
          <w:szCs w:val="28"/>
        </w:rPr>
      </w:pPr>
    </w:p>
    <w:p w14:paraId="18C77D70" w14:textId="77777777" w:rsidR="009D1FB9" w:rsidRDefault="009D1FB9" w:rsidP="009D1FB9">
      <w:pPr>
        <w:ind w:right="-285"/>
        <w:jc w:val="both"/>
        <w:rPr>
          <w:sz w:val="22"/>
          <w:szCs w:val="22"/>
        </w:rPr>
      </w:pPr>
      <w:r w:rsidRPr="00010905">
        <w:rPr>
          <w:b/>
          <w:sz w:val="28"/>
          <w:szCs w:val="28"/>
        </w:rPr>
        <w:t>C O N V O C A T O R I A</w:t>
      </w:r>
      <w:r w:rsidRPr="00010905">
        <w:rPr>
          <w:sz w:val="22"/>
          <w:szCs w:val="22"/>
        </w:rPr>
        <w:t xml:space="preserve"> de sesión ordinaria que ha de celebrar el Pleno de este Excmo. Ayuntamiento el próximo </w:t>
      </w:r>
      <w:r w:rsidRPr="00F4249F">
        <w:rPr>
          <w:b/>
          <w:sz w:val="20"/>
        </w:rPr>
        <w:t>VIERNES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día </w:t>
      </w:r>
      <w:r>
        <w:rPr>
          <w:b/>
          <w:sz w:val="20"/>
        </w:rPr>
        <w:t>4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de </w:t>
      </w:r>
      <w:r>
        <w:rPr>
          <w:b/>
          <w:sz w:val="20"/>
        </w:rPr>
        <w:t>JULIO</w:t>
      </w:r>
      <w:r w:rsidRPr="00010905">
        <w:rPr>
          <w:sz w:val="22"/>
          <w:szCs w:val="22"/>
        </w:rPr>
        <w:t xml:space="preserve">, a las </w:t>
      </w:r>
      <w:r w:rsidRPr="00F4249F">
        <w:rPr>
          <w:b/>
          <w:sz w:val="20"/>
        </w:rPr>
        <w:t>OCHO HORAS</w:t>
      </w:r>
      <w:r>
        <w:rPr>
          <w:b/>
          <w:sz w:val="20"/>
        </w:rPr>
        <w:t xml:space="preserve"> Y TREINTA MINUTOS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en primera o, en su defecto y segunda, el día </w:t>
      </w:r>
      <w:r>
        <w:rPr>
          <w:sz w:val="22"/>
          <w:szCs w:val="22"/>
        </w:rPr>
        <w:t>8</w:t>
      </w:r>
      <w:r w:rsidRPr="00010905">
        <w:rPr>
          <w:sz w:val="22"/>
          <w:szCs w:val="22"/>
        </w:rPr>
        <w:t xml:space="preserve"> de </w:t>
      </w:r>
      <w:r>
        <w:rPr>
          <w:sz w:val="22"/>
          <w:szCs w:val="22"/>
        </w:rPr>
        <w:t>julio</w:t>
      </w:r>
      <w:r w:rsidRPr="00010905">
        <w:rPr>
          <w:sz w:val="22"/>
          <w:szCs w:val="22"/>
        </w:rPr>
        <w:t xml:space="preserve"> de 202</w:t>
      </w:r>
      <w:r>
        <w:rPr>
          <w:sz w:val="22"/>
          <w:szCs w:val="22"/>
        </w:rPr>
        <w:t>5</w:t>
      </w:r>
      <w:r w:rsidRPr="00010905">
        <w:rPr>
          <w:sz w:val="22"/>
          <w:szCs w:val="22"/>
        </w:rPr>
        <w:t xml:space="preserve"> a la misma hora, en el Salón de Plenos de este Excmo. Ayuntamiento.</w:t>
      </w:r>
    </w:p>
    <w:p w14:paraId="3823E803" w14:textId="77777777" w:rsidR="009D1FB9" w:rsidRDefault="009D1FB9" w:rsidP="009D1FB9">
      <w:pPr>
        <w:ind w:right="-285"/>
        <w:jc w:val="center"/>
        <w:rPr>
          <w:b/>
          <w:szCs w:val="24"/>
        </w:rPr>
      </w:pPr>
    </w:p>
    <w:p w14:paraId="54888904" w14:textId="77777777" w:rsidR="009D1FB9" w:rsidRPr="00495BAC" w:rsidRDefault="009D1FB9" w:rsidP="009D1FB9">
      <w:pPr>
        <w:ind w:right="-285"/>
        <w:jc w:val="center"/>
        <w:rPr>
          <w:b/>
          <w:szCs w:val="24"/>
        </w:rPr>
      </w:pPr>
      <w:r w:rsidRPr="00495BAC">
        <w:rPr>
          <w:b/>
          <w:szCs w:val="24"/>
        </w:rPr>
        <w:t>ORDEN DEL DÍA</w:t>
      </w:r>
    </w:p>
    <w:p w14:paraId="14FD34B3" w14:textId="77777777" w:rsidR="009D1FB9" w:rsidRPr="00FA0663" w:rsidRDefault="009D1FB9" w:rsidP="009D1FB9">
      <w:pPr>
        <w:ind w:right="-285" w:firstLine="284"/>
        <w:jc w:val="both"/>
        <w:rPr>
          <w:b/>
          <w:sz w:val="22"/>
          <w:szCs w:val="22"/>
        </w:rPr>
      </w:pPr>
    </w:p>
    <w:p w14:paraId="50DB6D20" w14:textId="77777777" w:rsidR="009D1FB9" w:rsidRPr="00FA0663" w:rsidRDefault="009D1FB9" w:rsidP="009D1FB9">
      <w:pPr>
        <w:ind w:right="-285" w:firstLine="284"/>
        <w:jc w:val="both"/>
        <w:rPr>
          <w:b/>
          <w:sz w:val="20"/>
        </w:rPr>
      </w:pPr>
      <w:r w:rsidRPr="00FA0663">
        <w:rPr>
          <w:b/>
          <w:sz w:val="20"/>
        </w:rPr>
        <w:t>PARTE DECISORIA.</w:t>
      </w:r>
    </w:p>
    <w:p w14:paraId="0CF64403" w14:textId="77777777" w:rsidR="009D1FB9" w:rsidRPr="00FA0663" w:rsidRDefault="009D1FB9" w:rsidP="009D1FB9">
      <w:pPr>
        <w:ind w:right="-285" w:firstLine="284"/>
        <w:jc w:val="both"/>
        <w:rPr>
          <w:b/>
          <w:sz w:val="22"/>
          <w:szCs w:val="22"/>
        </w:rPr>
      </w:pPr>
    </w:p>
    <w:p w14:paraId="7BED9AED" w14:textId="04E980DA" w:rsidR="009D1FB9" w:rsidRPr="00FA0663" w:rsidRDefault="009D1FB9" w:rsidP="009D1FB9">
      <w:pPr>
        <w:ind w:right="-285"/>
        <w:jc w:val="both"/>
        <w:rPr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</w:rPr>
        <w:t>1</w:t>
      </w:r>
      <w:r w:rsidRPr="00FA0663">
        <w:rPr>
          <w:b/>
          <w:bCs/>
          <w:sz w:val="22"/>
          <w:szCs w:val="22"/>
        </w:rPr>
        <w:t>.-</w:t>
      </w:r>
      <w:r w:rsidRPr="00FA0663">
        <w:rPr>
          <w:sz w:val="22"/>
          <w:szCs w:val="22"/>
        </w:rPr>
        <w:t xml:space="preserve"> </w:t>
      </w:r>
      <w:bookmarkStart w:id="0" w:name="_Hlk199937725"/>
      <w:r w:rsidRPr="00FA0663">
        <w:rPr>
          <w:bCs/>
          <w:sz w:val="22"/>
          <w:szCs w:val="22"/>
          <w:shd w:val="clear" w:color="auto" w:fill="FFFFFF"/>
        </w:rPr>
        <w:t xml:space="preserve">Convocatoria de la anualidad 2025, de las subvenciones destinadas al fomento y apoyo de la </w:t>
      </w:r>
      <w:proofErr w:type="spellStart"/>
      <w:r w:rsidRPr="00FA0663">
        <w:rPr>
          <w:bCs/>
          <w:sz w:val="22"/>
          <w:szCs w:val="22"/>
          <w:shd w:val="clear" w:color="auto" w:fill="FFFFFF"/>
        </w:rPr>
        <w:t>Emprendeduría</w:t>
      </w:r>
      <w:proofErr w:type="spellEnd"/>
      <w:r w:rsidRPr="00FA0663">
        <w:rPr>
          <w:bCs/>
          <w:sz w:val="22"/>
          <w:szCs w:val="22"/>
          <w:shd w:val="clear" w:color="auto" w:fill="FFFFFF"/>
        </w:rPr>
        <w:t xml:space="preserve"> en Santa Cruz de La Palma. </w:t>
      </w:r>
      <w:bookmarkEnd w:id="0"/>
      <w:r w:rsidRPr="00FA0663">
        <w:rPr>
          <w:bCs/>
          <w:sz w:val="22"/>
          <w:szCs w:val="22"/>
          <w:shd w:val="clear" w:color="auto" w:fill="FFFFFF"/>
        </w:rPr>
        <w:t>Acuerdo que proceda.</w:t>
      </w:r>
    </w:p>
    <w:p w14:paraId="655D7027" w14:textId="77777777" w:rsidR="009D1FB9" w:rsidRPr="00FA0663" w:rsidRDefault="009D1FB9" w:rsidP="009D1FB9">
      <w:pPr>
        <w:ind w:right="-285"/>
        <w:jc w:val="both"/>
        <w:rPr>
          <w:bCs/>
          <w:sz w:val="22"/>
          <w:szCs w:val="22"/>
          <w:shd w:val="clear" w:color="auto" w:fill="FFFFFF"/>
        </w:rPr>
      </w:pPr>
    </w:p>
    <w:p w14:paraId="4CA48453" w14:textId="72C1FCCE" w:rsidR="009D1FB9" w:rsidRPr="00FA0663" w:rsidRDefault="009D1FB9" w:rsidP="009D1FB9">
      <w:pPr>
        <w:ind w:right="-285"/>
        <w:jc w:val="both"/>
        <w:rPr>
          <w:rFonts w:eastAsiaTheme="minorHAnsi"/>
          <w:bCs/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2</w:t>
      </w:r>
      <w:r w:rsidRPr="00FA0663">
        <w:rPr>
          <w:b/>
          <w:sz w:val="22"/>
          <w:szCs w:val="22"/>
          <w:shd w:val="clear" w:color="auto" w:fill="FFFFFF"/>
        </w:rPr>
        <w:t>.-</w:t>
      </w:r>
      <w:r w:rsidRPr="00FA0663">
        <w:rPr>
          <w:bCs/>
          <w:sz w:val="22"/>
          <w:szCs w:val="22"/>
          <w:shd w:val="clear" w:color="auto" w:fill="FFFFFF"/>
        </w:rPr>
        <w:t xml:space="preserve"> </w:t>
      </w:r>
      <w:r w:rsidRPr="00FA0663">
        <w:rPr>
          <w:rFonts w:eastAsiaTheme="minorHAnsi"/>
          <w:bCs/>
          <w:sz w:val="22"/>
          <w:szCs w:val="22"/>
        </w:rPr>
        <w:t>Ratificación del acuerdo entre el Comité de Empresa y el Excmo. Ayuntamiento de Santa Cruz de La Palma en referencia a la realización de horas extraordinarias que se realicen durante el periodo de Carnavales, 2025. Acuerdo que proceda.</w:t>
      </w:r>
    </w:p>
    <w:p w14:paraId="5E753D2A" w14:textId="77777777" w:rsidR="009D1FB9" w:rsidRPr="00FA0663" w:rsidRDefault="009D1FB9" w:rsidP="009D1FB9">
      <w:pPr>
        <w:ind w:right="-285"/>
        <w:jc w:val="both"/>
        <w:rPr>
          <w:rFonts w:eastAsiaTheme="minorHAnsi"/>
          <w:bCs/>
          <w:sz w:val="22"/>
          <w:szCs w:val="22"/>
        </w:rPr>
      </w:pPr>
    </w:p>
    <w:p w14:paraId="52B86C5E" w14:textId="4F45B4E7" w:rsidR="009D1FB9" w:rsidRPr="00FA0663" w:rsidRDefault="009D1FB9" w:rsidP="009D1FB9">
      <w:pPr>
        <w:ind w:right="-285"/>
        <w:jc w:val="both"/>
        <w:rPr>
          <w:sz w:val="22"/>
          <w:szCs w:val="22"/>
          <w:lang w:val="en-US"/>
        </w:rPr>
      </w:pPr>
      <w:r>
        <w:rPr>
          <w:rFonts w:eastAsiaTheme="minorHAnsi"/>
          <w:b/>
          <w:sz w:val="22"/>
          <w:szCs w:val="22"/>
        </w:rPr>
        <w:t>3</w:t>
      </w:r>
      <w:r w:rsidRPr="00FA0663">
        <w:rPr>
          <w:rFonts w:eastAsiaTheme="minorHAnsi"/>
          <w:b/>
          <w:sz w:val="22"/>
          <w:szCs w:val="22"/>
        </w:rPr>
        <w:t>.-</w:t>
      </w:r>
      <w:r w:rsidRPr="00FA0663">
        <w:rPr>
          <w:rFonts w:eastAsiaTheme="minorHAnsi"/>
          <w:bCs/>
          <w:sz w:val="22"/>
          <w:szCs w:val="22"/>
        </w:rPr>
        <w:t xml:space="preserve"> </w:t>
      </w:r>
      <w:proofErr w:type="spellStart"/>
      <w:r w:rsidRPr="00FA0663">
        <w:rPr>
          <w:sz w:val="22"/>
          <w:szCs w:val="22"/>
          <w:lang w:val="en-US"/>
        </w:rPr>
        <w:t>Convenio</w:t>
      </w:r>
      <w:proofErr w:type="spellEnd"/>
      <w:r w:rsidRPr="00FA0663">
        <w:rPr>
          <w:sz w:val="22"/>
          <w:szCs w:val="22"/>
          <w:lang w:val="en-US"/>
        </w:rPr>
        <w:t xml:space="preserve"> </w:t>
      </w:r>
      <w:proofErr w:type="spellStart"/>
      <w:r w:rsidRPr="00FA0663">
        <w:rPr>
          <w:sz w:val="22"/>
          <w:szCs w:val="22"/>
          <w:lang w:val="en-US"/>
        </w:rPr>
        <w:t>por</w:t>
      </w:r>
      <w:proofErr w:type="spellEnd"/>
      <w:r w:rsidRPr="00FA0663">
        <w:rPr>
          <w:sz w:val="22"/>
          <w:szCs w:val="22"/>
          <w:lang w:val="en-US"/>
        </w:rPr>
        <w:t xml:space="preserve"> </w:t>
      </w:r>
      <w:proofErr w:type="spellStart"/>
      <w:r w:rsidRPr="00FA0663">
        <w:rPr>
          <w:sz w:val="22"/>
          <w:szCs w:val="22"/>
          <w:lang w:val="en-US"/>
        </w:rPr>
        <w:t>el</w:t>
      </w:r>
      <w:proofErr w:type="spellEnd"/>
      <w:r w:rsidRPr="00FA0663">
        <w:rPr>
          <w:sz w:val="22"/>
          <w:szCs w:val="22"/>
          <w:lang w:val="en-US"/>
        </w:rPr>
        <w:t xml:space="preserve"> que se </w:t>
      </w:r>
      <w:proofErr w:type="spellStart"/>
      <w:r w:rsidRPr="00FA0663">
        <w:rPr>
          <w:sz w:val="22"/>
          <w:szCs w:val="22"/>
          <w:lang w:val="en-US"/>
        </w:rPr>
        <w:t>formaliza</w:t>
      </w:r>
      <w:proofErr w:type="spellEnd"/>
      <w:r w:rsidRPr="00FA0663">
        <w:rPr>
          <w:sz w:val="22"/>
          <w:szCs w:val="22"/>
          <w:lang w:val="en-US"/>
        </w:rPr>
        <w:t xml:space="preserve"> la encomienda de </w:t>
      </w:r>
      <w:proofErr w:type="spellStart"/>
      <w:r w:rsidRPr="00FA0663">
        <w:rPr>
          <w:sz w:val="22"/>
          <w:szCs w:val="22"/>
          <w:lang w:val="en-US"/>
        </w:rPr>
        <w:t>gestión</w:t>
      </w:r>
      <w:proofErr w:type="spellEnd"/>
      <w:r w:rsidRPr="00FA0663">
        <w:rPr>
          <w:sz w:val="22"/>
          <w:szCs w:val="22"/>
          <w:lang w:val="en-US"/>
        </w:rPr>
        <w:t xml:space="preserve"> </w:t>
      </w:r>
      <w:proofErr w:type="spellStart"/>
      <w:r w:rsidRPr="00FA0663">
        <w:rPr>
          <w:sz w:val="22"/>
          <w:szCs w:val="22"/>
          <w:lang w:val="en-US"/>
        </w:rPr>
        <w:t>efectuada</w:t>
      </w:r>
      <w:proofErr w:type="spellEnd"/>
      <w:r w:rsidRPr="00FA0663">
        <w:rPr>
          <w:sz w:val="22"/>
          <w:szCs w:val="22"/>
          <w:lang w:val="en-US"/>
        </w:rPr>
        <w:t xml:space="preserve"> </w:t>
      </w:r>
      <w:proofErr w:type="spellStart"/>
      <w:r w:rsidRPr="00FA0663">
        <w:rPr>
          <w:sz w:val="22"/>
          <w:szCs w:val="22"/>
          <w:lang w:val="en-US"/>
        </w:rPr>
        <w:t>por</w:t>
      </w:r>
      <w:proofErr w:type="spellEnd"/>
      <w:r w:rsidRPr="00FA0663">
        <w:rPr>
          <w:sz w:val="22"/>
          <w:szCs w:val="22"/>
          <w:lang w:val="en-US"/>
        </w:rPr>
        <w:t xml:space="preserve"> </w:t>
      </w:r>
      <w:proofErr w:type="spellStart"/>
      <w:r w:rsidRPr="00FA0663">
        <w:rPr>
          <w:sz w:val="22"/>
          <w:szCs w:val="22"/>
          <w:lang w:val="en-US"/>
        </w:rPr>
        <w:t>el</w:t>
      </w:r>
      <w:proofErr w:type="spellEnd"/>
      <w:r w:rsidRPr="00FA0663">
        <w:rPr>
          <w:sz w:val="22"/>
          <w:szCs w:val="22"/>
          <w:lang w:val="en-US"/>
        </w:rPr>
        <w:t xml:space="preserve"> </w:t>
      </w:r>
      <w:proofErr w:type="spellStart"/>
      <w:r w:rsidRPr="00FA0663">
        <w:rPr>
          <w:sz w:val="22"/>
          <w:szCs w:val="22"/>
          <w:lang w:val="en-US"/>
        </w:rPr>
        <w:t>Ayuntamiento</w:t>
      </w:r>
      <w:proofErr w:type="spellEnd"/>
      <w:r w:rsidRPr="00FA0663">
        <w:rPr>
          <w:sz w:val="22"/>
          <w:szCs w:val="22"/>
          <w:lang w:val="en-US"/>
        </w:rPr>
        <w:t xml:space="preserve"> de Santa Cruz de La Palma a favor del </w:t>
      </w:r>
      <w:proofErr w:type="spellStart"/>
      <w:r w:rsidRPr="00FA0663">
        <w:rPr>
          <w:sz w:val="22"/>
          <w:szCs w:val="22"/>
          <w:lang w:val="en-US"/>
        </w:rPr>
        <w:t>Organismo</w:t>
      </w:r>
      <w:proofErr w:type="spellEnd"/>
      <w:r w:rsidRPr="00FA0663">
        <w:rPr>
          <w:sz w:val="22"/>
          <w:szCs w:val="22"/>
          <w:lang w:val="en-US"/>
        </w:rPr>
        <w:t xml:space="preserve"> </w:t>
      </w:r>
      <w:proofErr w:type="spellStart"/>
      <w:r w:rsidRPr="00FA0663">
        <w:rPr>
          <w:sz w:val="22"/>
          <w:szCs w:val="22"/>
          <w:lang w:val="en-US"/>
        </w:rPr>
        <w:t>Autónomo</w:t>
      </w:r>
      <w:proofErr w:type="spellEnd"/>
      <w:r w:rsidRPr="00FA0663">
        <w:rPr>
          <w:sz w:val="22"/>
          <w:szCs w:val="22"/>
          <w:lang w:val="en-US"/>
        </w:rPr>
        <w:t xml:space="preserve"> Local de la Bajada de la Virgen, para la </w:t>
      </w:r>
      <w:proofErr w:type="spellStart"/>
      <w:r w:rsidRPr="00FA0663">
        <w:rPr>
          <w:sz w:val="22"/>
          <w:szCs w:val="22"/>
          <w:lang w:val="en-US"/>
        </w:rPr>
        <w:t>realización</w:t>
      </w:r>
      <w:proofErr w:type="spellEnd"/>
      <w:r w:rsidRPr="00FA0663">
        <w:rPr>
          <w:sz w:val="22"/>
          <w:szCs w:val="22"/>
          <w:lang w:val="en-US"/>
        </w:rPr>
        <w:t xml:space="preserve"> de </w:t>
      </w:r>
      <w:proofErr w:type="spellStart"/>
      <w:r w:rsidRPr="00FA0663">
        <w:rPr>
          <w:sz w:val="22"/>
          <w:szCs w:val="22"/>
          <w:lang w:val="en-US"/>
        </w:rPr>
        <w:t>actividades</w:t>
      </w:r>
      <w:proofErr w:type="spellEnd"/>
      <w:r w:rsidRPr="00FA0663">
        <w:rPr>
          <w:sz w:val="22"/>
          <w:szCs w:val="22"/>
          <w:lang w:val="en-US"/>
        </w:rPr>
        <w:t xml:space="preserve"> </w:t>
      </w:r>
      <w:proofErr w:type="spellStart"/>
      <w:r w:rsidRPr="00FA0663">
        <w:rPr>
          <w:sz w:val="22"/>
          <w:szCs w:val="22"/>
          <w:lang w:val="en-US"/>
        </w:rPr>
        <w:t>materiales</w:t>
      </w:r>
      <w:proofErr w:type="spellEnd"/>
      <w:r w:rsidRPr="00FA0663">
        <w:rPr>
          <w:sz w:val="22"/>
          <w:szCs w:val="22"/>
          <w:lang w:val="en-US"/>
        </w:rPr>
        <w:t xml:space="preserve"> </w:t>
      </w:r>
      <w:proofErr w:type="spellStart"/>
      <w:r w:rsidRPr="00FA0663">
        <w:rPr>
          <w:sz w:val="22"/>
          <w:szCs w:val="22"/>
          <w:lang w:val="en-US"/>
        </w:rPr>
        <w:t>en</w:t>
      </w:r>
      <w:proofErr w:type="spellEnd"/>
      <w:r w:rsidRPr="00FA0663">
        <w:rPr>
          <w:sz w:val="22"/>
          <w:szCs w:val="22"/>
          <w:lang w:val="en-US"/>
        </w:rPr>
        <w:t xml:space="preserve"> </w:t>
      </w:r>
      <w:proofErr w:type="spellStart"/>
      <w:r w:rsidRPr="00FA0663">
        <w:rPr>
          <w:sz w:val="22"/>
          <w:szCs w:val="22"/>
          <w:lang w:val="en-US"/>
        </w:rPr>
        <w:t>el</w:t>
      </w:r>
      <w:proofErr w:type="spellEnd"/>
      <w:r w:rsidRPr="00FA0663">
        <w:rPr>
          <w:sz w:val="22"/>
          <w:szCs w:val="22"/>
          <w:lang w:val="en-US"/>
        </w:rPr>
        <w:t xml:space="preserve"> </w:t>
      </w:r>
      <w:proofErr w:type="spellStart"/>
      <w:r w:rsidRPr="00FA0663">
        <w:rPr>
          <w:sz w:val="22"/>
          <w:szCs w:val="22"/>
          <w:lang w:val="en-US"/>
        </w:rPr>
        <w:t>marco</w:t>
      </w:r>
      <w:proofErr w:type="spellEnd"/>
      <w:r w:rsidRPr="00FA0663">
        <w:rPr>
          <w:sz w:val="22"/>
          <w:szCs w:val="22"/>
          <w:lang w:val="en-US"/>
        </w:rPr>
        <w:t xml:space="preserve"> de las Fiestas </w:t>
      </w:r>
      <w:proofErr w:type="spellStart"/>
      <w:r w:rsidRPr="00FA0663">
        <w:rPr>
          <w:sz w:val="22"/>
          <w:szCs w:val="22"/>
          <w:lang w:val="en-US"/>
        </w:rPr>
        <w:t>Lustrales</w:t>
      </w:r>
      <w:proofErr w:type="spellEnd"/>
      <w:r w:rsidRPr="00FA0663">
        <w:rPr>
          <w:sz w:val="22"/>
          <w:szCs w:val="22"/>
          <w:lang w:val="en-US"/>
        </w:rPr>
        <w:t xml:space="preserve"> de la Bajada de la Vigen de las Nieves.</w:t>
      </w:r>
    </w:p>
    <w:p w14:paraId="08223283" w14:textId="77777777" w:rsidR="009D1FB9" w:rsidRPr="00FA0663" w:rsidRDefault="009D1FB9" w:rsidP="009D1FB9">
      <w:pPr>
        <w:ind w:right="-285"/>
        <w:jc w:val="both"/>
        <w:rPr>
          <w:rFonts w:eastAsiaTheme="minorHAnsi"/>
          <w:b/>
          <w:bCs/>
          <w:sz w:val="22"/>
          <w:szCs w:val="22"/>
          <w:shd w:val="clear" w:color="auto" w:fill="FFFFFF"/>
        </w:rPr>
      </w:pPr>
    </w:p>
    <w:p w14:paraId="22F86F55" w14:textId="08EC796B" w:rsidR="009D1FB9" w:rsidRPr="00FA0663" w:rsidRDefault="009D1FB9" w:rsidP="009D1FB9">
      <w:pPr>
        <w:ind w:right="-28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FA0663">
        <w:rPr>
          <w:b/>
          <w:bCs/>
          <w:sz w:val="22"/>
          <w:szCs w:val="22"/>
        </w:rPr>
        <w:t>.-</w:t>
      </w:r>
      <w:r w:rsidRPr="00FA0663">
        <w:rPr>
          <w:sz w:val="22"/>
          <w:szCs w:val="22"/>
        </w:rPr>
        <w:t xml:space="preserve"> Acuerdo que proceda en relación a la rectificación de datos relativos al Bien Inmueble con número de Inventario 92, Epígrafe I, del Inventario de Bienes y Derechos de este Ayuntamiento.</w:t>
      </w:r>
      <w:r w:rsidRPr="00FA0663">
        <w:rPr>
          <w:b/>
          <w:bCs/>
          <w:sz w:val="22"/>
          <w:szCs w:val="22"/>
        </w:rPr>
        <w:t xml:space="preserve"> </w:t>
      </w:r>
    </w:p>
    <w:p w14:paraId="2FD3DC02" w14:textId="77777777" w:rsidR="009D1FB9" w:rsidRPr="00FA0663" w:rsidRDefault="009D1FB9" w:rsidP="009D1FB9">
      <w:pPr>
        <w:ind w:right="-285"/>
        <w:jc w:val="both"/>
        <w:rPr>
          <w:b/>
          <w:bCs/>
          <w:sz w:val="22"/>
          <w:szCs w:val="22"/>
          <w:lang w:eastAsia="en-US"/>
        </w:rPr>
      </w:pPr>
    </w:p>
    <w:p w14:paraId="6DAC012E" w14:textId="14366EBE" w:rsidR="009D1FB9" w:rsidRDefault="009D1FB9" w:rsidP="009D1FB9">
      <w:pPr>
        <w:ind w:right="-28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Pr="00FA0663">
        <w:rPr>
          <w:b/>
          <w:bCs/>
          <w:sz w:val="22"/>
          <w:szCs w:val="22"/>
        </w:rPr>
        <w:t>.-</w:t>
      </w:r>
      <w:r w:rsidRPr="00FA0663">
        <w:rPr>
          <w:sz w:val="22"/>
          <w:szCs w:val="22"/>
        </w:rPr>
        <w:t xml:space="preserve"> Resolución procedimiento de cesión de inmueble al Gobierno de Canarias, destinado a ubicar Edificio Palacio Judicial. Acuerdo que proceda.</w:t>
      </w:r>
    </w:p>
    <w:p w14:paraId="7AB63459" w14:textId="77777777" w:rsidR="009D1FB9" w:rsidRDefault="009D1FB9" w:rsidP="009D1FB9">
      <w:pPr>
        <w:ind w:right="-285"/>
        <w:jc w:val="both"/>
        <w:rPr>
          <w:sz w:val="22"/>
          <w:szCs w:val="22"/>
        </w:rPr>
      </w:pPr>
    </w:p>
    <w:p w14:paraId="3B03373D" w14:textId="37ABC1DC" w:rsidR="009D1FB9" w:rsidRPr="00FA0663" w:rsidRDefault="009D1FB9" w:rsidP="009D1FB9">
      <w:pPr>
        <w:ind w:right="-28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Pr="009F1D95">
        <w:rPr>
          <w:b/>
          <w:bCs/>
          <w:sz w:val="22"/>
          <w:szCs w:val="22"/>
        </w:rPr>
        <w:t>.-</w:t>
      </w:r>
      <w:r>
        <w:rPr>
          <w:sz w:val="22"/>
          <w:szCs w:val="22"/>
        </w:rPr>
        <w:t xml:space="preserve"> Moción de </w:t>
      </w:r>
      <w:r w:rsidRPr="009F1D95">
        <w:rPr>
          <w:sz w:val="20"/>
        </w:rPr>
        <w:t xml:space="preserve">N.C., </w:t>
      </w:r>
      <w:r>
        <w:rPr>
          <w:sz w:val="22"/>
          <w:szCs w:val="22"/>
        </w:rPr>
        <w:t xml:space="preserve">relativa a apoyar la iniciativa de la Secretaría Insular del </w:t>
      </w:r>
      <w:r w:rsidRPr="009F1D95">
        <w:rPr>
          <w:sz w:val="20"/>
        </w:rPr>
        <w:t>STEC-IC</w:t>
      </w:r>
      <w:r>
        <w:rPr>
          <w:sz w:val="22"/>
          <w:szCs w:val="22"/>
        </w:rPr>
        <w:t xml:space="preserve"> La Palma, para que se considere la suspensión del paseo del Pendón en el acto de entrada de la Virgen de Las Nieves en la Ciudad.</w:t>
      </w:r>
    </w:p>
    <w:p w14:paraId="056AF136" w14:textId="77777777" w:rsidR="009D1FB9" w:rsidRPr="00FA0663" w:rsidRDefault="009D1FB9" w:rsidP="009D1FB9">
      <w:pPr>
        <w:ind w:right="-285"/>
        <w:jc w:val="both"/>
        <w:rPr>
          <w:rFonts w:eastAsia="Calibri"/>
          <w:spacing w:val="-3"/>
          <w:sz w:val="22"/>
          <w:szCs w:val="22"/>
          <w:lang w:val="es-ES"/>
        </w:rPr>
      </w:pPr>
    </w:p>
    <w:p w14:paraId="72B4541E" w14:textId="77777777" w:rsidR="009D1FB9" w:rsidRPr="00FA0663" w:rsidRDefault="009D1FB9" w:rsidP="009D1FB9">
      <w:pPr>
        <w:ind w:right="-285"/>
        <w:jc w:val="both"/>
        <w:rPr>
          <w:b/>
          <w:sz w:val="20"/>
        </w:rPr>
      </w:pPr>
    </w:p>
    <w:p w14:paraId="0B0C0940" w14:textId="77777777" w:rsidR="009D1FB9" w:rsidRPr="00FA0663" w:rsidRDefault="009D1FB9" w:rsidP="009D1FB9">
      <w:pPr>
        <w:ind w:right="-285" w:firstLine="284"/>
        <w:jc w:val="both"/>
        <w:rPr>
          <w:b/>
          <w:sz w:val="20"/>
        </w:rPr>
      </w:pPr>
      <w:r w:rsidRPr="00FA0663">
        <w:rPr>
          <w:b/>
          <w:sz w:val="20"/>
        </w:rPr>
        <w:t xml:space="preserve"> PARTE DE CONTROL Y FISCALIZACIÓN.</w:t>
      </w:r>
    </w:p>
    <w:p w14:paraId="67CB8396" w14:textId="77777777" w:rsidR="009D1FB9" w:rsidRPr="00FA0663" w:rsidRDefault="009D1FB9" w:rsidP="009D1FB9">
      <w:pPr>
        <w:ind w:right="-285" w:firstLine="284"/>
        <w:jc w:val="both"/>
        <w:rPr>
          <w:b/>
          <w:sz w:val="22"/>
          <w:szCs w:val="22"/>
        </w:rPr>
      </w:pPr>
    </w:p>
    <w:p w14:paraId="0583F932" w14:textId="48FBCE38" w:rsidR="009D1FB9" w:rsidRPr="00FA0663" w:rsidRDefault="009D1FB9" w:rsidP="009D1FB9">
      <w:pPr>
        <w:ind w:right="-28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FA0663">
        <w:rPr>
          <w:sz w:val="22"/>
          <w:szCs w:val="22"/>
        </w:rPr>
        <w:t>.-</w:t>
      </w:r>
      <w:r w:rsidRPr="00FA0663">
        <w:rPr>
          <w:b/>
          <w:sz w:val="22"/>
          <w:szCs w:val="22"/>
        </w:rPr>
        <w:t xml:space="preserve"> </w:t>
      </w:r>
      <w:r w:rsidRPr="00FA0663">
        <w:rPr>
          <w:bCs/>
          <w:sz w:val="22"/>
          <w:szCs w:val="22"/>
        </w:rPr>
        <w:t>Dación de cuenta de los decretos de la Alcaldía y acuerdos</w:t>
      </w:r>
      <w:r w:rsidRPr="00FA0663">
        <w:rPr>
          <w:sz w:val="22"/>
          <w:szCs w:val="22"/>
        </w:rPr>
        <w:t xml:space="preserve"> de la Junta de Gobierno Local.</w:t>
      </w:r>
    </w:p>
    <w:p w14:paraId="32FBB5A0" w14:textId="77777777" w:rsidR="009D1FB9" w:rsidRPr="00FA0663" w:rsidRDefault="009D1FB9" w:rsidP="009D1FB9">
      <w:pPr>
        <w:ind w:right="-285"/>
        <w:jc w:val="both"/>
        <w:rPr>
          <w:sz w:val="22"/>
          <w:szCs w:val="22"/>
        </w:rPr>
      </w:pPr>
    </w:p>
    <w:p w14:paraId="7D739962" w14:textId="01F207EB" w:rsidR="009D1FB9" w:rsidRPr="00FA0663" w:rsidRDefault="009D1FB9" w:rsidP="009D1FB9">
      <w:pPr>
        <w:ind w:right="-28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FA0663">
        <w:rPr>
          <w:b/>
          <w:bCs/>
          <w:sz w:val="22"/>
          <w:szCs w:val="22"/>
        </w:rPr>
        <w:t>.-</w:t>
      </w:r>
      <w:r w:rsidRPr="00FA0663">
        <w:rPr>
          <w:sz w:val="22"/>
          <w:szCs w:val="22"/>
        </w:rPr>
        <w:t xml:space="preserve"> Comunicaciones.</w:t>
      </w:r>
    </w:p>
    <w:p w14:paraId="56D031C5" w14:textId="77777777" w:rsidR="009D1FB9" w:rsidRPr="00FA0663" w:rsidRDefault="009D1FB9" w:rsidP="009D1FB9">
      <w:pPr>
        <w:ind w:right="-285"/>
        <w:jc w:val="both"/>
        <w:rPr>
          <w:sz w:val="22"/>
          <w:szCs w:val="22"/>
        </w:rPr>
      </w:pPr>
    </w:p>
    <w:p w14:paraId="0C12456F" w14:textId="09A03F32" w:rsidR="009D1FB9" w:rsidRPr="00FA0663" w:rsidRDefault="009D1FB9" w:rsidP="009D1FB9">
      <w:pPr>
        <w:ind w:right="-285"/>
        <w:jc w:val="both"/>
        <w:rPr>
          <w:spacing w:val="3"/>
          <w:sz w:val="22"/>
          <w:szCs w:val="22"/>
          <w:lang w:val="es-ES"/>
        </w:rPr>
      </w:pPr>
      <w:r>
        <w:rPr>
          <w:b/>
          <w:sz w:val="22"/>
          <w:szCs w:val="22"/>
        </w:rPr>
        <w:t>9</w:t>
      </w:r>
      <w:r w:rsidRPr="00FA0663">
        <w:rPr>
          <w:b/>
          <w:sz w:val="22"/>
          <w:szCs w:val="22"/>
        </w:rPr>
        <w:t xml:space="preserve">.- </w:t>
      </w:r>
      <w:r w:rsidRPr="00FA0663">
        <w:rPr>
          <w:spacing w:val="3"/>
          <w:sz w:val="22"/>
          <w:szCs w:val="22"/>
          <w:lang w:val="es-ES"/>
        </w:rPr>
        <w:t>Ruegos y preguntas.</w:t>
      </w:r>
    </w:p>
    <w:p w14:paraId="33FE7842" w14:textId="77777777" w:rsidR="009D1FB9" w:rsidRPr="00FA0663" w:rsidRDefault="009D1FB9" w:rsidP="009D1FB9">
      <w:pPr>
        <w:ind w:right="-285" w:firstLine="567"/>
        <w:jc w:val="center"/>
        <w:rPr>
          <w:sz w:val="22"/>
          <w:szCs w:val="22"/>
        </w:rPr>
      </w:pPr>
    </w:p>
    <w:p w14:paraId="44585A03" w14:textId="77777777" w:rsidR="009D1FB9" w:rsidRPr="00FA0663" w:rsidRDefault="009D1FB9" w:rsidP="009D1FB9">
      <w:pPr>
        <w:ind w:right="-285" w:firstLine="567"/>
        <w:jc w:val="center"/>
        <w:rPr>
          <w:sz w:val="22"/>
          <w:szCs w:val="22"/>
        </w:rPr>
      </w:pPr>
      <w:r w:rsidRPr="00FA0663">
        <w:rPr>
          <w:sz w:val="22"/>
          <w:szCs w:val="22"/>
        </w:rPr>
        <w:t>Santa Cruz de la Palma, a la fecha de la firma electrónica.</w:t>
      </w:r>
    </w:p>
    <w:p w14:paraId="0C81FD5C" w14:textId="77777777" w:rsidR="009D1FB9" w:rsidRPr="00FA0663" w:rsidRDefault="009D1FB9" w:rsidP="009D1FB9">
      <w:pPr>
        <w:ind w:right="-285" w:hanging="540"/>
        <w:jc w:val="both"/>
        <w:rPr>
          <w:sz w:val="22"/>
          <w:szCs w:val="22"/>
        </w:rPr>
      </w:pPr>
      <w:r w:rsidRPr="00FA0663">
        <w:rPr>
          <w:sz w:val="22"/>
          <w:szCs w:val="22"/>
        </w:rPr>
        <w:t xml:space="preserve">                                     </w:t>
      </w:r>
    </w:p>
    <w:p w14:paraId="71E164D9" w14:textId="77777777" w:rsidR="009D1FB9" w:rsidRPr="00FA0663" w:rsidRDefault="009D1FB9" w:rsidP="009D1FB9">
      <w:pPr>
        <w:ind w:right="-285" w:firstLine="851"/>
        <w:jc w:val="both"/>
        <w:rPr>
          <w:sz w:val="18"/>
          <w:szCs w:val="18"/>
        </w:rPr>
      </w:pPr>
      <w:r w:rsidRPr="00FA0663">
        <w:rPr>
          <w:sz w:val="18"/>
          <w:szCs w:val="18"/>
        </w:rPr>
        <w:t xml:space="preserve">            El Alcalde,</w:t>
      </w:r>
      <w:r w:rsidRPr="00FA0663">
        <w:rPr>
          <w:sz w:val="18"/>
          <w:szCs w:val="18"/>
        </w:rPr>
        <w:tab/>
      </w:r>
      <w:r w:rsidRPr="00FA0663">
        <w:rPr>
          <w:sz w:val="18"/>
          <w:szCs w:val="18"/>
        </w:rPr>
        <w:tab/>
        <w:t xml:space="preserve">                                                 La Secretaria General</w:t>
      </w:r>
    </w:p>
    <w:p w14:paraId="6EE6BC09" w14:textId="77777777" w:rsidR="009D1FB9" w:rsidRPr="00FA0663" w:rsidRDefault="009D1FB9" w:rsidP="009D1FB9">
      <w:pPr>
        <w:ind w:right="-285" w:firstLine="851"/>
        <w:jc w:val="both"/>
        <w:rPr>
          <w:sz w:val="18"/>
          <w:szCs w:val="18"/>
        </w:rPr>
      </w:pPr>
      <w:r w:rsidRPr="00FA0663">
        <w:rPr>
          <w:sz w:val="18"/>
          <w:szCs w:val="18"/>
        </w:rPr>
        <w:t xml:space="preserve">  (Firmado digitalmente)                                                                     (Firmado digitalmente)</w:t>
      </w:r>
    </w:p>
    <w:p w14:paraId="37CDFE40" w14:textId="77777777" w:rsidR="005D6B41" w:rsidRDefault="005D6B41"/>
    <w:sectPr w:rsidR="005D6B41" w:rsidSect="009D1FB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B9"/>
    <w:rsid w:val="004B742A"/>
    <w:rsid w:val="0057793C"/>
    <w:rsid w:val="005D6B41"/>
    <w:rsid w:val="009D1FB9"/>
    <w:rsid w:val="00B43A34"/>
    <w:rsid w:val="00B8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5D22"/>
  <w15:chartTrackingRefBased/>
  <w15:docId w15:val="{99BD041B-493C-42CE-B45E-0EA925AB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F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D1F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1F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1F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1F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1F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1F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1F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1F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1F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1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1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1F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1F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1FB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1F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1F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1F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1F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1F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D1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1F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D1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1F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D1F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1F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D1FB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1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1FB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1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Concepcion Perez</dc:creator>
  <cp:keywords/>
  <dc:description/>
  <cp:lastModifiedBy>Salvador Ortega López</cp:lastModifiedBy>
  <cp:revision>2</cp:revision>
  <cp:lastPrinted>2025-07-01T11:01:00Z</cp:lastPrinted>
  <dcterms:created xsi:type="dcterms:W3CDTF">2025-09-30T11:30:00Z</dcterms:created>
  <dcterms:modified xsi:type="dcterms:W3CDTF">2025-09-30T11:30:00Z</dcterms:modified>
</cp:coreProperties>
</file>